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28A40" w14:textId="77777777" w:rsidR="00927F73" w:rsidRDefault="00927F73" w:rsidP="00927F73">
      <w:pPr>
        <w:jc w:val="center"/>
        <w:outlineLvl w:val="0"/>
        <w:rPr>
          <w:i/>
        </w:rPr>
      </w:pPr>
    </w:p>
    <w:p w14:paraId="644EB734" w14:textId="77777777" w:rsidR="00927F73" w:rsidRDefault="00927F73" w:rsidP="00927F73">
      <w:pPr>
        <w:jc w:val="center"/>
        <w:outlineLvl w:val="0"/>
        <w:rPr>
          <w:i/>
        </w:rPr>
      </w:pPr>
    </w:p>
    <w:p w14:paraId="3AD72CB1" w14:textId="77777777" w:rsidR="00927F73" w:rsidRDefault="00927F73" w:rsidP="00927F73">
      <w:pPr>
        <w:jc w:val="center"/>
        <w:outlineLvl w:val="0"/>
        <w:rPr>
          <w:i/>
        </w:rPr>
      </w:pPr>
      <w:r>
        <w:rPr>
          <w:rFonts w:ascii="Helvetica" w:hAnsi="Helvetica" w:cs="Helvetica"/>
          <w:noProof/>
        </w:rPr>
        <w:drawing>
          <wp:inline distT="0" distB="0" distL="0" distR="0" wp14:anchorId="5E24E804" wp14:editId="48E5D6CA">
            <wp:extent cx="713950" cy="938867"/>
            <wp:effectExtent l="0" t="0" r="0" b="127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41" cy="939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</w:rPr>
        <w:t xml:space="preserve">                   </w:t>
      </w:r>
      <w:r w:rsidRPr="00B9004A">
        <w:rPr>
          <w:i/>
          <w:noProof/>
        </w:rPr>
        <w:drawing>
          <wp:inline distT="0" distB="0" distL="0" distR="0" wp14:anchorId="346DEE75" wp14:editId="7861C7A1">
            <wp:extent cx="1812471" cy="939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096" cy="94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</w:rPr>
        <w:t xml:space="preserve">                      </w:t>
      </w:r>
      <w:r>
        <w:rPr>
          <w:rFonts w:ascii="Helvetica" w:hAnsi="Helvetica" w:cs="Helvetica"/>
          <w:noProof/>
        </w:rPr>
        <w:drawing>
          <wp:inline distT="0" distB="0" distL="0" distR="0" wp14:anchorId="5A34767B" wp14:editId="29B2246D">
            <wp:extent cx="922564" cy="92256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48" cy="923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A643B" w14:textId="77777777" w:rsidR="00927F73" w:rsidRPr="00B9004A" w:rsidRDefault="00927F73" w:rsidP="00927F73">
      <w:pPr>
        <w:jc w:val="center"/>
        <w:outlineLvl w:val="0"/>
        <w:rPr>
          <w:i/>
        </w:rPr>
      </w:pPr>
    </w:p>
    <w:p w14:paraId="344414C9" w14:textId="77777777" w:rsidR="00927F73" w:rsidRPr="00B9004A" w:rsidRDefault="00927F73" w:rsidP="00927F73">
      <w:pPr>
        <w:jc w:val="center"/>
        <w:rPr>
          <w:i/>
        </w:rPr>
      </w:pPr>
    </w:p>
    <w:p w14:paraId="32DE257B" w14:textId="77777777" w:rsidR="00927F73" w:rsidRPr="00B9004A" w:rsidRDefault="00927F73" w:rsidP="00927F73">
      <w:pPr>
        <w:jc w:val="center"/>
        <w:outlineLvl w:val="0"/>
        <w:rPr>
          <w:rFonts w:cs="Calibri"/>
          <w:b/>
          <w:color w:val="1F497D" w:themeColor="text2"/>
        </w:rPr>
      </w:pPr>
      <w:r w:rsidRPr="00B9004A">
        <w:rPr>
          <w:rFonts w:cs="Calibri"/>
          <w:b/>
          <w:bCs/>
          <w:color w:val="1F497D" w:themeColor="text2"/>
        </w:rPr>
        <w:t>“Migration Trends in the Mediterranean and Regional Policy Responses”</w:t>
      </w:r>
    </w:p>
    <w:p w14:paraId="0F50BDF2" w14:textId="77777777" w:rsidR="00927F73" w:rsidRPr="00B9004A" w:rsidRDefault="00927F73" w:rsidP="00927F73">
      <w:pPr>
        <w:jc w:val="center"/>
        <w:rPr>
          <w:rFonts w:cs="Calibri"/>
          <w:color w:val="1F497D" w:themeColor="text2"/>
        </w:rPr>
      </w:pPr>
    </w:p>
    <w:p w14:paraId="2793B3B9" w14:textId="77777777" w:rsidR="00927F73" w:rsidRPr="007147C2" w:rsidRDefault="00927F73" w:rsidP="00927F73">
      <w:pPr>
        <w:jc w:val="center"/>
        <w:outlineLvl w:val="0"/>
        <w:rPr>
          <w:rFonts w:cs="Calibri"/>
          <w:b/>
          <w:color w:val="1F497D" w:themeColor="text2"/>
        </w:rPr>
      </w:pPr>
      <w:r w:rsidRPr="007147C2">
        <w:rPr>
          <w:rFonts w:cs="Calibri"/>
          <w:b/>
          <w:color w:val="1F497D" w:themeColor="text2"/>
        </w:rPr>
        <w:t>Istanbul University</w:t>
      </w:r>
    </w:p>
    <w:p w14:paraId="68628CA2" w14:textId="54847484" w:rsidR="00927F73" w:rsidRPr="007147C2" w:rsidRDefault="00927F73" w:rsidP="00927F73">
      <w:pPr>
        <w:jc w:val="center"/>
        <w:outlineLvl w:val="0"/>
        <w:rPr>
          <w:rFonts w:cs="Calibri"/>
          <w:b/>
          <w:color w:val="1F497D" w:themeColor="text2"/>
        </w:rPr>
      </w:pPr>
      <w:r w:rsidRPr="007147C2">
        <w:rPr>
          <w:rFonts w:cs="Calibri"/>
          <w:b/>
          <w:color w:val="1F497D" w:themeColor="text2"/>
        </w:rPr>
        <w:t xml:space="preserve">November </w:t>
      </w:r>
      <w:r>
        <w:rPr>
          <w:rFonts w:cs="Calibri"/>
          <w:b/>
          <w:color w:val="1F497D" w:themeColor="text2"/>
        </w:rPr>
        <w:t>20</w:t>
      </w:r>
      <w:r w:rsidRPr="007147C2">
        <w:rPr>
          <w:rFonts w:cs="Calibri"/>
          <w:b/>
          <w:color w:val="1F497D" w:themeColor="text2"/>
        </w:rPr>
        <w:t>, 2017</w:t>
      </w:r>
      <w:r w:rsidR="00D40B47">
        <w:rPr>
          <w:rFonts w:cs="Calibri"/>
          <w:b/>
          <w:color w:val="1F497D" w:themeColor="text2"/>
        </w:rPr>
        <w:t xml:space="preserve"> </w:t>
      </w:r>
    </w:p>
    <w:p w14:paraId="27BA072F" w14:textId="77777777" w:rsidR="00927F73" w:rsidRPr="00B9004A" w:rsidRDefault="00927F73" w:rsidP="00927F73">
      <w:pPr>
        <w:rPr>
          <w:rFonts w:cs="Calibri"/>
          <w:color w:val="1F497D" w:themeColor="text2"/>
        </w:rPr>
      </w:pPr>
    </w:p>
    <w:p w14:paraId="26B251DE" w14:textId="77777777" w:rsidR="00927F73" w:rsidRPr="00B9004A" w:rsidRDefault="00927F73" w:rsidP="00927F73">
      <w:pPr>
        <w:rPr>
          <w:rFonts w:cs="Calibri"/>
          <w:color w:val="1F497D" w:themeColor="text2"/>
        </w:rPr>
      </w:pPr>
    </w:p>
    <w:tbl>
      <w:tblPr>
        <w:tblStyle w:val="TableGrid"/>
        <w:tblW w:w="9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7560"/>
      </w:tblGrid>
      <w:tr w:rsidR="00927F73" w:rsidRPr="00B9004A" w14:paraId="588E4570" w14:textId="77777777" w:rsidTr="00145049">
        <w:tc>
          <w:tcPr>
            <w:tcW w:w="1818" w:type="dxa"/>
          </w:tcPr>
          <w:p w14:paraId="728EB36F" w14:textId="5F22848E" w:rsidR="00927F73" w:rsidRDefault="00EF4561" w:rsidP="00EF4561">
            <w:pPr>
              <w:rPr>
                <w:rFonts w:cs="Calibri"/>
                <w:b/>
                <w:color w:val="1F497D" w:themeColor="text2"/>
              </w:rPr>
            </w:pPr>
            <w:r>
              <w:rPr>
                <w:rFonts w:cs="Calibri"/>
                <w:b/>
                <w:color w:val="1F497D" w:themeColor="text2"/>
              </w:rPr>
              <w:t>09:30</w:t>
            </w:r>
            <w:r w:rsidR="00927F73" w:rsidRPr="00B9004A">
              <w:rPr>
                <w:rFonts w:cs="Calibri"/>
                <w:b/>
                <w:color w:val="1F497D" w:themeColor="text2"/>
              </w:rPr>
              <w:t>-10</w:t>
            </w:r>
            <w:r w:rsidR="00927F73">
              <w:rPr>
                <w:rFonts w:cs="Calibri"/>
                <w:b/>
                <w:color w:val="1F497D" w:themeColor="text2"/>
              </w:rPr>
              <w:t>:</w:t>
            </w:r>
            <w:r>
              <w:rPr>
                <w:rFonts w:cs="Calibri"/>
                <w:b/>
                <w:color w:val="1F497D" w:themeColor="text2"/>
              </w:rPr>
              <w:t>00</w:t>
            </w:r>
          </w:p>
          <w:p w14:paraId="6786A1A8" w14:textId="77777777" w:rsidR="00927F73" w:rsidRDefault="00927F73" w:rsidP="00EF4561">
            <w:pPr>
              <w:rPr>
                <w:rFonts w:cs="Calibri"/>
                <w:b/>
                <w:color w:val="1F497D" w:themeColor="text2"/>
              </w:rPr>
            </w:pPr>
          </w:p>
          <w:p w14:paraId="32F49F72" w14:textId="77777777" w:rsidR="00927F73" w:rsidRDefault="00927F73" w:rsidP="00EF4561">
            <w:pPr>
              <w:rPr>
                <w:rFonts w:cs="Calibri"/>
                <w:b/>
                <w:color w:val="1F497D" w:themeColor="text2"/>
              </w:rPr>
            </w:pPr>
          </w:p>
          <w:p w14:paraId="6D95A417" w14:textId="77777777" w:rsidR="00927F73" w:rsidRDefault="00927F73" w:rsidP="00EF4561">
            <w:pPr>
              <w:rPr>
                <w:rFonts w:cs="Calibri"/>
                <w:b/>
                <w:color w:val="1F497D" w:themeColor="text2"/>
              </w:rPr>
            </w:pPr>
          </w:p>
          <w:p w14:paraId="20C4F1BB" w14:textId="77777777" w:rsidR="00927F73" w:rsidRDefault="00927F73" w:rsidP="00EF4561">
            <w:pPr>
              <w:rPr>
                <w:rFonts w:cs="Calibri"/>
                <w:b/>
                <w:color w:val="1F497D" w:themeColor="text2"/>
              </w:rPr>
            </w:pPr>
          </w:p>
          <w:p w14:paraId="3E7A51A6" w14:textId="77777777" w:rsidR="00927F73" w:rsidRDefault="00927F73" w:rsidP="00EF4561">
            <w:pPr>
              <w:rPr>
                <w:rFonts w:cs="Calibri"/>
                <w:b/>
                <w:color w:val="1F497D" w:themeColor="text2"/>
              </w:rPr>
            </w:pPr>
          </w:p>
          <w:p w14:paraId="759B286A" w14:textId="77777777" w:rsidR="00927F73" w:rsidRDefault="00927F73" w:rsidP="00EF4561">
            <w:pPr>
              <w:rPr>
                <w:rFonts w:cs="Calibri"/>
                <w:b/>
                <w:color w:val="1F497D" w:themeColor="text2"/>
              </w:rPr>
            </w:pPr>
          </w:p>
          <w:p w14:paraId="78D4A223" w14:textId="77777777" w:rsidR="00927F73" w:rsidRDefault="00927F73" w:rsidP="00EF4561">
            <w:pPr>
              <w:rPr>
                <w:rFonts w:cs="Calibri"/>
                <w:b/>
                <w:color w:val="1F497D" w:themeColor="text2"/>
                <w:u w:val="single"/>
              </w:rPr>
            </w:pPr>
          </w:p>
          <w:p w14:paraId="105D1AA5" w14:textId="77777777" w:rsidR="00927F73" w:rsidRPr="00BC56DA" w:rsidRDefault="00927F73" w:rsidP="00EF4561">
            <w:pPr>
              <w:rPr>
                <w:rFonts w:cs="Calibri"/>
                <w:b/>
                <w:color w:val="1F497D" w:themeColor="text2"/>
                <w:u w:val="single"/>
              </w:rPr>
            </w:pPr>
            <w:r w:rsidRPr="00BC56DA">
              <w:rPr>
                <w:rFonts w:cs="Calibri"/>
                <w:b/>
                <w:color w:val="1F497D" w:themeColor="text2"/>
                <w:u w:val="single"/>
              </w:rPr>
              <w:t>SESSION I</w:t>
            </w:r>
          </w:p>
        </w:tc>
        <w:tc>
          <w:tcPr>
            <w:tcW w:w="7560" w:type="dxa"/>
          </w:tcPr>
          <w:p w14:paraId="5ED3DE37" w14:textId="77777777" w:rsidR="00927F73" w:rsidRPr="00B9004A" w:rsidRDefault="00927F73" w:rsidP="00EF4561">
            <w:pPr>
              <w:rPr>
                <w:rFonts w:cs="Calibri"/>
                <w:b/>
                <w:color w:val="1F497D" w:themeColor="text2"/>
              </w:rPr>
            </w:pPr>
            <w:r w:rsidRPr="00B9004A">
              <w:rPr>
                <w:rFonts w:cs="Calibri"/>
                <w:b/>
                <w:color w:val="1F497D" w:themeColor="text2"/>
              </w:rPr>
              <w:t>Welcoming Speech</w:t>
            </w:r>
          </w:p>
          <w:p w14:paraId="0100DF9E" w14:textId="4C0287BC" w:rsidR="00927F73" w:rsidRDefault="00927F73" w:rsidP="00F52A23">
            <w:pPr>
              <w:pStyle w:val="ListParagraph"/>
              <w:rPr>
                <w:rFonts w:cs="Calibri"/>
                <w:i/>
                <w:color w:val="1F497D" w:themeColor="text2"/>
              </w:rPr>
            </w:pPr>
          </w:p>
          <w:p w14:paraId="198F58A3" w14:textId="52DF292A" w:rsidR="00927F73" w:rsidRPr="00B9004A" w:rsidRDefault="00927F73" w:rsidP="00EF4561">
            <w:pPr>
              <w:pStyle w:val="ListParagraph"/>
              <w:numPr>
                <w:ilvl w:val="0"/>
                <w:numId w:val="2"/>
              </w:numPr>
              <w:rPr>
                <w:rFonts w:cs="Calibri"/>
                <w:i/>
                <w:color w:val="1F497D" w:themeColor="text2"/>
              </w:rPr>
            </w:pPr>
            <w:proofErr w:type="spellStart"/>
            <w:r>
              <w:rPr>
                <w:rFonts w:cs="Calibri"/>
                <w:i/>
                <w:color w:val="1F497D" w:themeColor="text2"/>
              </w:rPr>
              <w:t>Prof.Dr.Ayşegül</w:t>
            </w:r>
            <w:proofErr w:type="spellEnd"/>
            <w:r>
              <w:rPr>
                <w:rFonts w:cs="Calibri"/>
                <w:i/>
                <w:color w:val="1F497D" w:themeColor="text2"/>
              </w:rPr>
              <w:t xml:space="preserve"> KOMSUOĞLU (Dean, Faculty of Political Science</w:t>
            </w:r>
            <w:r w:rsidR="008F1DD6">
              <w:rPr>
                <w:rFonts w:cs="Calibri"/>
                <w:i/>
                <w:color w:val="1F497D" w:themeColor="text2"/>
              </w:rPr>
              <w:t>s</w:t>
            </w:r>
            <w:r>
              <w:rPr>
                <w:rFonts w:cs="Calibri"/>
                <w:i/>
                <w:color w:val="1F497D" w:themeColor="text2"/>
              </w:rPr>
              <w:t>, Istanbul University)</w:t>
            </w:r>
          </w:p>
          <w:p w14:paraId="2B482D73" w14:textId="2C2CCC74" w:rsidR="00927F73" w:rsidRPr="00B9004A" w:rsidRDefault="00E91354" w:rsidP="00EF4561">
            <w:pPr>
              <w:pStyle w:val="ListParagraph"/>
              <w:numPr>
                <w:ilvl w:val="0"/>
                <w:numId w:val="2"/>
              </w:numPr>
              <w:rPr>
                <w:rFonts w:cs="Calibri"/>
                <w:i/>
                <w:color w:val="1F497D" w:themeColor="text2"/>
              </w:rPr>
            </w:pPr>
            <w:proofErr w:type="spellStart"/>
            <w:r>
              <w:rPr>
                <w:rFonts w:cs="Calibri"/>
                <w:i/>
                <w:color w:val="1F497D" w:themeColor="text2"/>
              </w:rPr>
              <w:t>Assist.</w:t>
            </w:r>
            <w:r w:rsidR="004A1481">
              <w:rPr>
                <w:rFonts w:cs="Calibri"/>
                <w:i/>
                <w:color w:val="1F497D" w:themeColor="text2"/>
              </w:rPr>
              <w:t>Prof.Dr.Ay</w:t>
            </w:r>
            <w:r>
              <w:rPr>
                <w:rFonts w:cs="Calibri"/>
                <w:i/>
                <w:color w:val="1F497D" w:themeColor="text2"/>
              </w:rPr>
              <w:t>selin</w:t>
            </w:r>
            <w:proofErr w:type="spellEnd"/>
            <w:r>
              <w:rPr>
                <w:rFonts w:cs="Calibri"/>
                <w:i/>
                <w:color w:val="1F497D" w:themeColor="text2"/>
              </w:rPr>
              <w:t xml:space="preserve"> YILDIZ (UNESCO Chair</w:t>
            </w:r>
            <w:r w:rsidR="008F1DD6">
              <w:rPr>
                <w:rFonts w:cs="Calibri"/>
                <w:i/>
                <w:color w:val="1F497D" w:themeColor="text2"/>
              </w:rPr>
              <w:t xml:space="preserve"> on International Migration, </w:t>
            </w:r>
            <w:proofErr w:type="spellStart"/>
            <w:r w:rsidR="008F1DD6">
              <w:rPr>
                <w:rFonts w:cs="Calibri"/>
                <w:i/>
                <w:color w:val="1F497D" w:themeColor="text2"/>
              </w:rPr>
              <w:t>Yaş</w:t>
            </w:r>
            <w:r>
              <w:rPr>
                <w:rFonts w:cs="Calibri"/>
                <w:i/>
                <w:color w:val="1F497D" w:themeColor="text2"/>
              </w:rPr>
              <w:t>ar</w:t>
            </w:r>
            <w:proofErr w:type="spellEnd"/>
            <w:r>
              <w:rPr>
                <w:rFonts w:cs="Calibri"/>
                <w:i/>
                <w:color w:val="1F497D" w:themeColor="text2"/>
              </w:rPr>
              <w:t xml:space="preserve"> University) </w:t>
            </w:r>
          </w:p>
          <w:p w14:paraId="0B0457A8" w14:textId="07BB1AC3" w:rsidR="00927F73" w:rsidRPr="00B9004A" w:rsidRDefault="00396CFC" w:rsidP="00EF4561">
            <w:pPr>
              <w:pStyle w:val="ListParagraph"/>
              <w:numPr>
                <w:ilvl w:val="0"/>
                <w:numId w:val="2"/>
              </w:numPr>
              <w:rPr>
                <w:rFonts w:cs="Calibri"/>
                <w:i/>
                <w:color w:val="1F497D" w:themeColor="text2"/>
              </w:rPr>
            </w:pPr>
            <w:proofErr w:type="spellStart"/>
            <w:r>
              <w:rPr>
                <w:rFonts w:cs="Calibri"/>
                <w:i/>
                <w:color w:val="1F497D" w:themeColor="text2"/>
              </w:rPr>
              <w:t>Mr.Ahmet</w:t>
            </w:r>
            <w:proofErr w:type="spellEnd"/>
            <w:r>
              <w:rPr>
                <w:rFonts w:cs="Calibri"/>
                <w:i/>
                <w:color w:val="1F497D" w:themeColor="text2"/>
              </w:rPr>
              <w:t xml:space="preserve"> ÖNAL, </w:t>
            </w:r>
            <w:r w:rsidR="00927F73">
              <w:rPr>
                <w:rFonts w:cs="Calibri"/>
                <w:i/>
                <w:color w:val="1F497D" w:themeColor="text2"/>
              </w:rPr>
              <w:t xml:space="preserve">Vice-Governor, Istanbul  </w:t>
            </w:r>
          </w:p>
          <w:p w14:paraId="40A36CB5" w14:textId="77777777" w:rsidR="00927F73" w:rsidRPr="00B9004A" w:rsidRDefault="00927F73" w:rsidP="00EF4561">
            <w:pPr>
              <w:pStyle w:val="ListParagraph"/>
              <w:rPr>
                <w:rFonts w:cs="Calibri"/>
                <w:color w:val="1F497D" w:themeColor="text2"/>
              </w:rPr>
            </w:pPr>
          </w:p>
        </w:tc>
      </w:tr>
      <w:tr w:rsidR="00927F73" w:rsidRPr="00B9004A" w14:paraId="1E864E70" w14:textId="77777777" w:rsidTr="00145049">
        <w:tc>
          <w:tcPr>
            <w:tcW w:w="1818" w:type="dxa"/>
          </w:tcPr>
          <w:p w14:paraId="650ACE93" w14:textId="77777777" w:rsidR="00927F73" w:rsidRPr="00B9004A" w:rsidRDefault="00927F73" w:rsidP="00EF4561">
            <w:pPr>
              <w:rPr>
                <w:rFonts w:cs="Calibri"/>
                <w:color w:val="1F497D" w:themeColor="text2"/>
              </w:rPr>
            </w:pPr>
          </w:p>
        </w:tc>
        <w:tc>
          <w:tcPr>
            <w:tcW w:w="7560" w:type="dxa"/>
          </w:tcPr>
          <w:p w14:paraId="6AA3C507" w14:textId="22A24F4E" w:rsidR="00927F73" w:rsidRDefault="00927F73" w:rsidP="00EF4561">
            <w:pPr>
              <w:rPr>
                <w:rFonts w:cs="Calibri"/>
                <w:i/>
                <w:color w:val="1F497D" w:themeColor="text2"/>
              </w:rPr>
            </w:pPr>
            <w:r w:rsidRPr="00BC56DA">
              <w:rPr>
                <w:rFonts w:cs="Calibri"/>
                <w:i/>
                <w:color w:val="1F497D" w:themeColor="text2"/>
              </w:rPr>
              <w:t xml:space="preserve">Chair: </w:t>
            </w:r>
            <w:proofErr w:type="spellStart"/>
            <w:r w:rsidR="001835D9">
              <w:rPr>
                <w:rFonts w:cs="Calibri"/>
                <w:i/>
                <w:color w:val="1F497D" w:themeColor="text2"/>
              </w:rPr>
              <w:t>Assist.Prof.Dr</w:t>
            </w:r>
            <w:proofErr w:type="spellEnd"/>
            <w:r w:rsidR="001835D9">
              <w:rPr>
                <w:rFonts w:cs="Calibri"/>
                <w:i/>
                <w:color w:val="1F497D" w:themeColor="text2"/>
              </w:rPr>
              <w:t xml:space="preserve">. </w:t>
            </w:r>
            <w:proofErr w:type="spellStart"/>
            <w:r w:rsidR="001835D9">
              <w:rPr>
                <w:rFonts w:cs="Calibri"/>
                <w:i/>
                <w:color w:val="1F497D" w:themeColor="text2"/>
              </w:rPr>
              <w:t>Arı</w:t>
            </w:r>
            <w:r w:rsidRPr="00BC56DA">
              <w:rPr>
                <w:rFonts w:cs="Calibri"/>
                <w:i/>
                <w:color w:val="1F497D" w:themeColor="text2"/>
              </w:rPr>
              <w:t>kan</w:t>
            </w:r>
            <w:proofErr w:type="spellEnd"/>
            <w:r w:rsidRPr="00BC56DA">
              <w:rPr>
                <w:rFonts w:cs="Calibri"/>
                <w:i/>
                <w:color w:val="1F497D" w:themeColor="text2"/>
              </w:rPr>
              <w:t xml:space="preserve"> AÇAR</w:t>
            </w:r>
            <w:r>
              <w:rPr>
                <w:rFonts w:cs="Calibri"/>
                <w:i/>
                <w:color w:val="1F497D" w:themeColor="text2"/>
              </w:rPr>
              <w:t xml:space="preserve"> (Vice-Director, Cen</w:t>
            </w:r>
            <w:r w:rsidR="007210CB">
              <w:rPr>
                <w:rFonts w:cs="Calibri"/>
                <w:i/>
                <w:color w:val="1F497D" w:themeColor="text2"/>
              </w:rPr>
              <w:t xml:space="preserve">ter for Mediterranean Studies, </w:t>
            </w:r>
            <w:proofErr w:type="spellStart"/>
            <w:r w:rsidR="00CF19D1">
              <w:rPr>
                <w:rFonts w:cs="Calibri"/>
                <w:i/>
                <w:color w:val="1F497D" w:themeColor="text2"/>
              </w:rPr>
              <w:t>Yaş</w:t>
            </w:r>
            <w:r>
              <w:rPr>
                <w:rFonts w:cs="Calibri"/>
                <w:i/>
                <w:color w:val="1F497D" w:themeColor="text2"/>
              </w:rPr>
              <w:t>ar</w:t>
            </w:r>
            <w:proofErr w:type="spellEnd"/>
            <w:r>
              <w:rPr>
                <w:rFonts w:cs="Calibri"/>
                <w:i/>
                <w:color w:val="1F497D" w:themeColor="text2"/>
              </w:rPr>
              <w:t xml:space="preserve"> University)</w:t>
            </w:r>
          </w:p>
          <w:p w14:paraId="27CA7F67" w14:textId="77777777" w:rsidR="00927F73" w:rsidRPr="00BC56DA" w:rsidRDefault="00927F73" w:rsidP="00EF4561">
            <w:pPr>
              <w:rPr>
                <w:rFonts w:cs="Calibri"/>
                <w:i/>
                <w:color w:val="1F497D" w:themeColor="text2"/>
              </w:rPr>
            </w:pPr>
          </w:p>
        </w:tc>
      </w:tr>
      <w:tr w:rsidR="00927F73" w:rsidRPr="00B9004A" w14:paraId="1F2EA158" w14:textId="77777777" w:rsidTr="00145049">
        <w:tc>
          <w:tcPr>
            <w:tcW w:w="1818" w:type="dxa"/>
          </w:tcPr>
          <w:p w14:paraId="217BE51F" w14:textId="1936A276" w:rsidR="00927F73" w:rsidRPr="00B9004A" w:rsidRDefault="00927F73" w:rsidP="00225DEB">
            <w:pPr>
              <w:rPr>
                <w:rFonts w:cs="Calibri"/>
                <w:b/>
                <w:color w:val="1F497D" w:themeColor="text2"/>
              </w:rPr>
            </w:pPr>
            <w:r w:rsidRPr="00B9004A">
              <w:rPr>
                <w:rFonts w:cs="Calibri"/>
                <w:b/>
                <w:color w:val="1F497D" w:themeColor="text2"/>
              </w:rPr>
              <w:t>10:</w:t>
            </w:r>
            <w:r w:rsidR="00433121">
              <w:rPr>
                <w:rFonts w:cs="Calibri"/>
                <w:b/>
                <w:color w:val="1F497D" w:themeColor="text2"/>
              </w:rPr>
              <w:t>00</w:t>
            </w:r>
            <w:r>
              <w:rPr>
                <w:rFonts w:cs="Calibri"/>
                <w:b/>
                <w:color w:val="1F497D" w:themeColor="text2"/>
              </w:rPr>
              <w:t>-1</w:t>
            </w:r>
            <w:r w:rsidR="00433121">
              <w:rPr>
                <w:rFonts w:cs="Calibri"/>
                <w:b/>
                <w:color w:val="1F497D" w:themeColor="text2"/>
              </w:rPr>
              <w:t>0:20</w:t>
            </w:r>
          </w:p>
        </w:tc>
        <w:tc>
          <w:tcPr>
            <w:tcW w:w="7560" w:type="dxa"/>
          </w:tcPr>
          <w:p w14:paraId="596E9B93" w14:textId="77777777" w:rsidR="00934DE8" w:rsidRPr="00B9004A" w:rsidRDefault="00934DE8" w:rsidP="00934DE8">
            <w:pPr>
              <w:rPr>
                <w:rFonts w:cs="Calibri"/>
                <w:b/>
                <w:color w:val="1F497D" w:themeColor="text2"/>
              </w:rPr>
            </w:pPr>
            <w:r w:rsidRPr="00B9004A">
              <w:rPr>
                <w:rFonts w:cs="Calibri"/>
                <w:b/>
                <w:color w:val="1F497D" w:themeColor="text2"/>
              </w:rPr>
              <w:t>EU Management of Migration Crisis: Policy responses from Italy</w:t>
            </w:r>
          </w:p>
          <w:p w14:paraId="03534DD8" w14:textId="140AD375" w:rsidR="00934DE8" w:rsidRPr="00C63C2E" w:rsidRDefault="00934DE8" w:rsidP="00934DE8">
            <w:pPr>
              <w:rPr>
                <w:rFonts w:cs="Calibri"/>
                <w:i/>
                <w:color w:val="1F497D" w:themeColor="text2"/>
              </w:rPr>
            </w:pPr>
            <w:proofErr w:type="spellStart"/>
            <w:r w:rsidRPr="00B9004A">
              <w:rPr>
                <w:rFonts w:cs="Calibri"/>
                <w:i/>
                <w:color w:val="1F497D" w:themeColor="text2"/>
              </w:rPr>
              <w:t>Prof.Dr.Fulvio</w:t>
            </w:r>
            <w:proofErr w:type="spellEnd"/>
            <w:r w:rsidRPr="00B9004A">
              <w:rPr>
                <w:rFonts w:cs="Calibri"/>
                <w:i/>
                <w:color w:val="1F497D" w:themeColor="text2"/>
              </w:rPr>
              <w:t xml:space="preserve"> A</w:t>
            </w:r>
            <w:r w:rsidR="001835D9">
              <w:rPr>
                <w:rFonts w:cs="Calibri"/>
                <w:i/>
                <w:color w:val="1F497D" w:themeColor="text2"/>
              </w:rPr>
              <w:t>TTINA</w:t>
            </w:r>
            <w:r w:rsidRPr="00B9004A">
              <w:rPr>
                <w:rFonts w:cs="Calibri"/>
                <w:i/>
                <w:color w:val="1F497D" w:themeColor="text2"/>
              </w:rPr>
              <w:t xml:space="preserve"> </w:t>
            </w:r>
            <w:r w:rsidR="00CF19D1">
              <w:rPr>
                <w:rFonts w:cs="Calibri"/>
                <w:i/>
                <w:color w:val="1F497D" w:themeColor="text2"/>
              </w:rPr>
              <w:t>(</w:t>
            </w:r>
            <w:r w:rsidRPr="00B9004A">
              <w:rPr>
                <w:rFonts w:cs="Calibri"/>
                <w:i/>
                <w:color w:val="1F497D" w:themeColor="text2"/>
              </w:rPr>
              <w:t>University of Catania</w:t>
            </w:r>
            <w:r w:rsidR="00CF19D1">
              <w:rPr>
                <w:rFonts w:cs="Calibri"/>
                <w:i/>
                <w:color w:val="1F497D" w:themeColor="text2"/>
              </w:rPr>
              <w:t>)</w:t>
            </w:r>
            <w:r w:rsidRPr="00B9004A">
              <w:rPr>
                <w:rFonts w:cs="Calibri"/>
                <w:i/>
                <w:color w:val="1F497D" w:themeColor="text2"/>
              </w:rPr>
              <w:t xml:space="preserve"> </w:t>
            </w:r>
          </w:p>
          <w:p w14:paraId="2CD269B9" w14:textId="495DAEE6" w:rsidR="00C63C2E" w:rsidRPr="00C63C2E" w:rsidRDefault="00C63C2E" w:rsidP="00934DE8">
            <w:pPr>
              <w:rPr>
                <w:rFonts w:cs="Calibri"/>
                <w:b/>
                <w:color w:val="1F497D" w:themeColor="text2"/>
              </w:rPr>
            </w:pPr>
          </w:p>
        </w:tc>
      </w:tr>
      <w:tr w:rsidR="00C63C2E" w:rsidRPr="00B9004A" w14:paraId="3B009565" w14:textId="77777777" w:rsidTr="00145049">
        <w:tc>
          <w:tcPr>
            <w:tcW w:w="1818" w:type="dxa"/>
          </w:tcPr>
          <w:p w14:paraId="4E57744F" w14:textId="092FD114" w:rsidR="00C63C2E" w:rsidRDefault="00C63C2E" w:rsidP="00225DEB">
            <w:pPr>
              <w:rPr>
                <w:rFonts w:cs="Calibri"/>
                <w:b/>
                <w:color w:val="1F497D" w:themeColor="text2"/>
              </w:rPr>
            </w:pPr>
            <w:r>
              <w:rPr>
                <w:rFonts w:cs="Calibri"/>
                <w:b/>
                <w:color w:val="1F497D" w:themeColor="text2"/>
              </w:rPr>
              <w:t>10</w:t>
            </w:r>
            <w:r w:rsidRPr="00B9004A">
              <w:rPr>
                <w:rFonts w:cs="Calibri"/>
                <w:b/>
                <w:color w:val="1F497D" w:themeColor="text2"/>
              </w:rPr>
              <w:t>:</w:t>
            </w:r>
            <w:r>
              <w:rPr>
                <w:rFonts w:cs="Calibri"/>
                <w:b/>
                <w:color w:val="1F497D" w:themeColor="text2"/>
              </w:rPr>
              <w:t>20</w:t>
            </w:r>
            <w:r w:rsidRPr="00B9004A">
              <w:rPr>
                <w:rFonts w:cs="Calibri"/>
                <w:b/>
                <w:color w:val="1F497D" w:themeColor="text2"/>
              </w:rPr>
              <w:t>-1</w:t>
            </w:r>
            <w:r>
              <w:rPr>
                <w:rFonts w:cs="Calibri"/>
                <w:b/>
                <w:color w:val="1F497D" w:themeColor="text2"/>
              </w:rPr>
              <w:t>0</w:t>
            </w:r>
            <w:r w:rsidRPr="00B9004A">
              <w:rPr>
                <w:rFonts w:cs="Calibri"/>
                <w:b/>
                <w:color w:val="1F497D" w:themeColor="text2"/>
              </w:rPr>
              <w:t>:</w:t>
            </w:r>
            <w:r>
              <w:rPr>
                <w:rFonts w:cs="Calibri"/>
                <w:b/>
                <w:color w:val="1F497D" w:themeColor="text2"/>
              </w:rPr>
              <w:t>40</w:t>
            </w:r>
            <w:r w:rsidRPr="00B9004A">
              <w:rPr>
                <w:rFonts w:cs="Calibri"/>
                <w:b/>
                <w:color w:val="1F497D" w:themeColor="text2"/>
              </w:rPr>
              <w:tab/>
            </w:r>
          </w:p>
        </w:tc>
        <w:tc>
          <w:tcPr>
            <w:tcW w:w="7560" w:type="dxa"/>
          </w:tcPr>
          <w:p w14:paraId="679739FC" w14:textId="37E2D4CF" w:rsidR="00934DE8" w:rsidRPr="00B9004A" w:rsidRDefault="00934DE8" w:rsidP="00934DE8">
            <w:pPr>
              <w:rPr>
                <w:i/>
                <w:color w:val="1F497D" w:themeColor="text2"/>
              </w:rPr>
            </w:pPr>
            <w:r w:rsidRPr="00B9004A">
              <w:rPr>
                <w:b/>
                <w:color w:val="1F497D" w:themeColor="text2"/>
              </w:rPr>
              <w:t>Management of Migration Flows: Policy responses from Greece</w:t>
            </w:r>
            <w:r w:rsidRPr="00B9004A">
              <w:rPr>
                <w:i/>
                <w:color w:val="1F497D" w:themeColor="text2"/>
              </w:rPr>
              <w:t xml:space="preserve"> </w:t>
            </w:r>
            <w:r>
              <w:rPr>
                <w:i/>
                <w:color w:val="1F497D" w:themeColor="text2"/>
              </w:rPr>
              <w:br/>
            </w:r>
            <w:r w:rsidRPr="00B9004A">
              <w:rPr>
                <w:i/>
                <w:color w:val="1F497D" w:themeColor="text2"/>
              </w:rPr>
              <w:t xml:space="preserve">Dr. </w:t>
            </w:r>
            <w:proofErr w:type="spellStart"/>
            <w:r w:rsidRPr="00B9004A">
              <w:rPr>
                <w:i/>
                <w:color w:val="1F497D" w:themeColor="text2"/>
              </w:rPr>
              <w:t>Dimitris</w:t>
            </w:r>
            <w:proofErr w:type="spellEnd"/>
            <w:r w:rsidRPr="00B9004A">
              <w:rPr>
                <w:i/>
                <w:color w:val="1F497D" w:themeColor="text2"/>
              </w:rPr>
              <w:t xml:space="preserve"> S</w:t>
            </w:r>
            <w:r w:rsidR="001835D9" w:rsidRPr="00B9004A">
              <w:rPr>
                <w:i/>
                <w:color w:val="1F497D" w:themeColor="text2"/>
              </w:rPr>
              <w:t>KLEPARIS</w:t>
            </w:r>
            <w:r w:rsidRPr="00B9004A">
              <w:rPr>
                <w:i/>
                <w:color w:val="1F497D" w:themeColor="text2"/>
              </w:rPr>
              <w:t xml:space="preserve"> </w:t>
            </w:r>
            <w:r w:rsidR="00CF19D1">
              <w:rPr>
                <w:i/>
                <w:color w:val="1F497D" w:themeColor="text2"/>
              </w:rPr>
              <w:t>(</w:t>
            </w:r>
            <w:r w:rsidRPr="00B9004A">
              <w:rPr>
                <w:rFonts w:cs="Arial"/>
                <w:i/>
                <w:color w:val="1F497D" w:themeColor="text2"/>
              </w:rPr>
              <w:t>Hellenic Foundation f</w:t>
            </w:r>
            <w:r w:rsidR="00CF19D1">
              <w:rPr>
                <w:rFonts w:cs="Arial"/>
                <w:i/>
                <w:color w:val="1F497D" w:themeColor="text2"/>
              </w:rPr>
              <w:t>or European and Foreign Policy/ELIAMEP</w:t>
            </w:r>
            <w:r w:rsidRPr="00B9004A">
              <w:rPr>
                <w:rFonts w:cs="Arial"/>
                <w:i/>
                <w:color w:val="1F497D" w:themeColor="text2"/>
              </w:rPr>
              <w:t xml:space="preserve"> and University of Glasgow</w:t>
            </w:r>
            <w:r w:rsidR="00CF19D1">
              <w:rPr>
                <w:rFonts w:cs="Arial"/>
                <w:i/>
                <w:color w:val="1F497D" w:themeColor="text2"/>
              </w:rPr>
              <w:t>)</w:t>
            </w:r>
          </w:p>
          <w:p w14:paraId="0C15CA5A" w14:textId="77777777" w:rsidR="00C63C2E" w:rsidRPr="00B9004A" w:rsidRDefault="00C63C2E" w:rsidP="00934DE8">
            <w:pPr>
              <w:rPr>
                <w:rFonts w:cs="Calibri"/>
                <w:b/>
                <w:color w:val="1F497D" w:themeColor="text2"/>
              </w:rPr>
            </w:pPr>
          </w:p>
        </w:tc>
      </w:tr>
      <w:tr w:rsidR="00927F73" w:rsidRPr="00B9004A" w14:paraId="7B78330B" w14:textId="77777777" w:rsidTr="00145049">
        <w:tc>
          <w:tcPr>
            <w:tcW w:w="1818" w:type="dxa"/>
          </w:tcPr>
          <w:p w14:paraId="4545510D" w14:textId="24DCA92C" w:rsidR="00225DEB" w:rsidRDefault="00225DEB" w:rsidP="00225DEB">
            <w:pPr>
              <w:rPr>
                <w:rFonts w:cs="Calibri"/>
                <w:b/>
                <w:color w:val="1F497D" w:themeColor="text2"/>
              </w:rPr>
            </w:pPr>
            <w:r>
              <w:rPr>
                <w:rFonts w:cs="Calibri"/>
                <w:b/>
                <w:color w:val="1F497D" w:themeColor="text2"/>
              </w:rPr>
              <w:t>10:40-11:00</w:t>
            </w:r>
          </w:p>
          <w:p w14:paraId="7DE3F776" w14:textId="4714EF5E" w:rsidR="00927F73" w:rsidRPr="00C63C2E" w:rsidRDefault="00927F73" w:rsidP="00225DEB">
            <w:pPr>
              <w:rPr>
                <w:rFonts w:cs="Calibri"/>
                <w:b/>
                <w:color w:val="1F497D" w:themeColor="text2"/>
              </w:rPr>
            </w:pPr>
          </w:p>
        </w:tc>
        <w:tc>
          <w:tcPr>
            <w:tcW w:w="7560" w:type="dxa"/>
          </w:tcPr>
          <w:p w14:paraId="3D814CFC" w14:textId="77777777" w:rsidR="00934DE8" w:rsidRPr="00EF4561" w:rsidRDefault="00934DE8" w:rsidP="00934DE8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Populist Respons</w:t>
            </w:r>
            <w:r w:rsidRPr="00EF4561">
              <w:rPr>
                <w:b/>
                <w:color w:val="1F497D" w:themeColor="text2"/>
              </w:rPr>
              <w:t>es to Migration in the EU</w:t>
            </w:r>
          </w:p>
          <w:p w14:paraId="24732FF2" w14:textId="2AEA3639" w:rsidR="00934DE8" w:rsidRDefault="00934DE8" w:rsidP="00934DE8">
            <w:pPr>
              <w:rPr>
                <w:rFonts w:cs="Calibri"/>
                <w:i/>
                <w:color w:val="1F497D" w:themeColor="text2"/>
              </w:rPr>
            </w:pPr>
            <w:proofErr w:type="spellStart"/>
            <w:r w:rsidRPr="00B9004A">
              <w:rPr>
                <w:rFonts w:cs="Calibri"/>
                <w:i/>
                <w:color w:val="1F497D" w:themeColor="text2"/>
              </w:rPr>
              <w:t>Prof.Dr</w:t>
            </w:r>
            <w:proofErr w:type="spellEnd"/>
            <w:r w:rsidRPr="00B9004A">
              <w:rPr>
                <w:rFonts w:cs="Calibri"/>
                <w:i/>
                <w:color w:val="1F497D" w:themeColor="text2"/>
              </w:rPr>
              <w:t xml:space="preserve">. </w:t>
            </w:r>
            <w:proofErr w:type="spellStart"/>
            <w:r>
              <w:rPr>
                <w:rFonts w:cs="Calibri"/>
                <w:i/>
                <w:color w:val="1F497D" w:themeColor="text2"/>
              </w:rPr>
              <w:t>Ayhan</w:t>
            </w:r>
            <w:proofErr w:type="spellEnd"/>
            <w:r>
              <w:rPr>
                <w:rFonts w:cs="Calibri"/>
                <w:i/>
                <w:color w:val="1F497D" w:themeColor="text2"/>
              </w:rPr>
              <w:t xml:space="preserve"> K</w:t>
            </w:r>
            <w:r w:rsidR="001835D9">
              <w:rPr>
                <w:rFonts w:cs="Calibri"/>
                <w:i/>
                <w:color w:val="1F497D" w:themeColor="text2"/>
              </w:rPr>
              <w:t>AYA</w:t>
            </w:r>
            <w:r>
              <w:rPr>
                <w:rFonts w:cs="Calibri"/>
                <w:i/>
                <w:color w:val="1F497D" w:themeColor="text2"/>
              </w:rPr>
              <w:t xml:space="preserve"> </w:t>
            </w:r>
            <w:r w:rsidRPr="00B9004A">
              <w:rPr>
                <w:rFonts w:cs="Calibri"/>
                <w:i/>
                <w:color w:val="1F497D" w:themeColor="text2"/>
              </w:rPr>
              <w:t>(</w:t>
            </w:r>
            <w:r w:rsidR="00CF19D1" w:rsidRPr="00EF4561">
              <w:rPr>
                <w:rFonts w:cs="Calibri"/>
                <w:i/>
                <w:color w:val="1F497D" w:themeColor="text2"/>
              </w:rPr>
              <w:t xml:space="preserve">Jean Monnet Chair of European Politics of </w:t>
            </w:r>
            <w:proofErr w:type="spellStart"/>
            <w:r w:rsidR="00CF19D1" w:rsidRPr="00EF4561">
              <w:rPr>
                <w:rFonts w:cs="Calibri"/>
                <w:i/>
                <w:color w:val="1F497D" w:themeColor="text2"/>
              </w:rPr>
              <w:t>Interculturalism</w:t>
            </w:r>
            <w:proofErr w:type="spellEnd"/>
            <w:r w:rsidR="008F1DD6">
              <w:rPr>
                <w:rFonts w:cs="Calibri"/>
                <w:i/>
                <w:color w:val="1F497D" w:themeColor="text2"/>
              </w:rPr>
              <w:t>,</w:t>
            </w:r>
            <w:r w:rsidR="00CF19D1">
              <w:rPr>
                <w:rFonts w:cs="Calibri"/>
                <w:i/>
                <w:color w:val="1F497D" w:themeColor="text2"/>
              </w:rPr>
              <w:t xml:space="preserve"> </w:t>
            </w:r>
            <w:proofErr w:type="spellStart"/>
            <w:r w:rsidR="008F1DD6">
              <w:rPr>
                <w:rFonts w:cs="Calibri"/>
                <w:i/>
                <w:color w:val="1F497D" w:themeColor="text2"/>
              </w:rPr>
              <w:t>Bilgi</w:t>
            </w:r>
            <w:proofErr w:type="spellEnd"/>
            <w:r w:rsidR="008F1DD6">
              <w:rPr>
                <w:rFonts w:cs="Calibri"/>
                <w:i/>
                <w:color w:val="1F497D" w:themeColor="text2"/>
              </w:rPr>
              <w:t xml:space="preserve"> University</w:t>
            </w:r>
            <w:r>
              <w:rPr>
                <w:rFonts w:cs="Calibri"/>
                <w:i/>
                <w:color w:val="1F497D" w:themeColor="text2"/>
              </w:rPr>
              <w:t>)</w:t>
            </w:r>
            <w:r w:rsidRPr="00B9004A">
              <w:rPr>
                <w:rFonts w:cs="Calibri"/>
                <w:i/>
                <w:color w:val="1F497D" w:themeColor="text2"/>
              </w:rPr>
              <w:t xml:space="preserve"> </w:t>
            </w:r>
          </w:p>
          <w:p w14:paraId="2E1F226B" w14:textId="3BD237C1" w:rsidR="00927F73" w:rsidRPr="00C63C2E" w:rsidRDefault="00927F73" w:rsidP="00934DE8">
            <w:pPr>
              <w:rPr>
                <w:b/>
                <w:color w:val="1F497D" w:themeColor="text2"/>
              </w:rPr>
            </w:pPr>
          </w:p>
        </w:tc>
      </w:tr>
      <w:tr w:rsidR="00225DEB" w:rsidRPr="00B9004A" w14:paraId="1DBABCCA" w14:textId="77777777" w:rsidTr="00145049">
        <w:tc>
          <w:tcPr>
            <w:tcW w:w="1818" w:type="dxa"/>
          </w:tcPr>
          <w:p w14:paraId="20A95BB6" w14:textId="7CF8B380" w:rsidR="00225DEB" w:rsidRDefault="00225DEB" w:rsidP="00225DEB">
            <w:pPr>
              <w:rPr>
                <w:rFonts w:cs="Calibri"/>
                <w:b/>
                <w:color w:val="1F497D" w:themeColor="text2"/>
              </w:rPr>
            </w:pPr>
            <w:r>
              <w:rPr>
                <w:rFonts w:cs="Calibri"/>
                <w:b/>
                <w:color w:val="1F497D" w:themeColor="text2"/>
              </w:rPr>
              <w:t>11</w:t>
            </w:r>
            <w:r w:rsidRPr="00B9004A">
              <w:rPr>
                <w:rFonts w:cs="Calibri"/>
                <w:b/>
                <w:color w:val="1F497D" w:themeColor="text2"/>
              </w:rPr>
              <w:t>:</w:t>
            </w:r>
            <w:r>
              <w:rPr>
                <w:rFonts w:cs="Calibri"/>
                <w:b/>
                <w:color w:val="1F497D" w:themeColor="text2"/>
              </w:rPr>
              <w:t>00-11:45</w:t>
            </w:r>
          </w:p>
          <w:p w14:paraId="3ABD2AE6" w14:textId="77777777" w:rsidR="00225DEB" w:rsidRDefault="00225DEB" w:rsidP="00EF4561">
            <w:pPr>
              <w:rPr>
                <w:rFonts w:cs="Calibri"/>
                <w:b/>
                <w:color w:val="1F497D" w:themeColor="text2"/>
              </w:rPr>
            </w:pPr>
          </w:p>
        </w:tc>
        <w:tc>
          <w:tcPr>
            <w:tcW w:w="7560" w:type="dxa"/>
          </w:tcPr>
          <w:p w14:paraId="0EE3ECEE" w14:textId="77777777" w:rsidR="00225DEB" w:rsidRDefault="00225DEB" w:rsidP="00225DEB">
            <w:pPr>
              <w:rPr>
                <w:rFonts w:cs="Calibri"/>
                <w:b/>
                <w:color w:val="1F497D" w:themeColor="text2"/>
              </w:rPr>
            </w:pPr>
            <w:r w:rsidRPr="00B9004A">
              <w:rPr>
                <w:rFonts w:cs="Calibri"/>
                <w:b/>
                <w:color w:val="1F497D" w:themeColor="text2"/>
              </w:rPr>
              <w:t>Q&amp;A</w:t>
            </w:r>
          </w:p>
          <w:p w14:paraId="06239293" w14:textId="77777777" w:rsidR="00225DEB" w:rsidRDefault="00225DEB" w:rsidP="00EF4561">
            <w:pPr>
              <w:rPr>
                <w:rFonts w:cs="Calibri"/>
                <w:b/>
                <w:color w:val="1F497D" w:themeColor="text2"/>
              </w:rPr>
            </w:pPr>
          </w:p>
        </w:tc>
      </w:tr>
      <w:tr w:rsidR="00927F73" w:rsidRPr="00B9004A" w14:paraId="5F159498" w14:textId="77777777" w:rsidTr="00145049">
        <w:tc>
          <w:tcPr>
            <w:tcW w:w="1818" w:type="dxa"/>
          </w:tcPr>
          <w:p w14:paraId="545D39F3" w14:textId="77777777" w:rsidR="00927F73" w:rsidRDefault="00927F73" w:rsidP="00EF4561">
            <w:pPr>
              <w:rPr>
                <w:rFonts w:cs="Calibri"/>
                <w:b/>
                <w:color w:val="1F497D" w:themeColor="text2"/>
              </w:rPr>
            </w:pPr>
          </w:p>
          <w:p w14:paraId="42AF695A" w14:textId="2B9B7250" w:rsidR="00225DEB" w:rsidRDefault="00225DEB" w:rsidP="00EF4561">
            <w:pPr>
              <w:rPr>
                <w:rFonts w:cs="Calibri"/>
                <w:b/>
                <w:color w:val="1F497D" w:themeColor="text2"/>
              </w:rPr>
            </w:pPr>
            <w:r>
              <w:rPr>
                <w:rFonts w:cs="Calibri"/>
                <w:b/>
                <w:color w:val="1F497D" w:themeColor="text2"/>
              </w:rPr>
              <w:t>12:00-13:3</w:t>
            </w:r>
            <w:r w:rsidR="00927F73">
              <w:rPr>
                <w:rFonts w:cs="Calibri"/>
                <w:b/>
                <w:color w:val="1F497D" w:themeColor="text2"/>
              </w:rPr>
              <w:t>0</w:t>
            </w:r>
          </w:p>
          <w:p w14:paraId="7F9ED976" w14:textId="77777777" w:rsidR="00927F73" w:rsidRDefault="00927F73" w:rsidP="00EF4561">
            <w:pPr>
              <w:rPr>
                <w:rFonts w:cs="Calibri"/>
                <w:b/>
                <w:color w:val="1F497D" w:themeColor="text2"/>
              </w:rPr>
            </w:pPr>
          </w:p>
          <w:p w14:paraId="19E38176" w14:textId="77777777" w:rsidR="00225DEB" w:rsidRDefault="00225DEB" w:rsidP="00EF4561">
            <w:pPr>
              <w:rPr>
                <w:rFonts w:cs="Calibri"/>
                <w:b/>
                <w:color w:val="1F497D" w:themeColor="text2"/>
                <w:u w:val="single"/>
              </w:rPr>
            </w:pPr>
          </w:p>
          <w:p w14:paraId="47EA5A9E" w14:textId="77777777" w:rsidR="00225DEB" w:rsidRDefault="00225DEB" w:rsidP="00EF4561">
            <w:pPr>
              <w:rPr>
                <w:rFonts w:cs="Calibri"/>
                <w:b/>
                <w:color w:val="1F497D" w:themeColor="text2"/>
                <w:u w:val="single"/>
              </w:rPr>
            </w:pPr>
          </w:p>
          <w:p w14:paraId="0C09723D" w14:textId="77777777" w:rsidR="00927F73" w:rsidRPr="00BC56DA" w:rsidRDefault="00927F73" w:rsidP="00EF4561">
            <w:pPr>
              <w:rPr>
                <w:rFonts w:cs="Calibri"/>
                <w:b/>
                <w:color w:val="1F497D" w:themeColor="text2"/>
                <w:u w:val="single"/>
              </w:rPr>
            </w:pPr>
            <w:r w:rsidRPr="00BC56DA">
              <w:rPr>
                <w:rFonts w:cs="Calibri"/>
                <w:b/>
                <w:color w:val="1F497D" w:themeColor="text2"/>
                <w:u w:val="single"/>
              </w:rPr>
              <w:lastRenderedPageBreak/>
              <w:t>SESSION II</w:t>
            </w:r>
          </w:p>
          <w:p w14:paraId="0CF3154F" w14:textId="5FB9A635" w:rsidR="00927F73" w:rsidRPr="00B9004A" w:rsidRDefault="00927F73" w:rsidP="00EF4561">
            <w:pPr>
              <w:rPr>
                <w:rFonts w:cs="Calibri"/>
                <w:b/>
                <w:color w:val="1F497D" w:themeColor="text2"/>
              </w:rPr>
            </w:pPr>
          </w:p>
        </w:tc>
        <w:tc>
          <w:tcPr>
            <w:tcW w:w="7560" w:type="dxa"/>
          </w:tcPr>
          <w:p w14:paraId="63FB8D56" w14:textId="77777777" w:rsidR="00927F73" w:rsidRPr="00B9004A" w:rsidRDefault="00927F73" w:rsidP="00EF4561">
            <w:pPr>
              <w:rPr>
                <w:rFonts w:cs="Calibri"/>
                <w:b/>
                <w:color w:val="1F497D" w:themeColor="text2"/>
              </w:rPr>
            </w:pPr>
          </w:p>
          <w:p w14:paraId="446A0CC9" w14:textId="77777777" w:rsidR="00927F73" w:rsidRDefault="00927F73" w:rsidP="00EF4561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Lunch </w:t>
            </w:r>
          </w:p>
          <w:p w14:paraId="4FB6993B" w14:textId="77777777" w:rsidR="00927F73" w:rsidRDefault="00927F73" w:rsidP="00EF4561">
            <w:pPr>
              <w:rPr>
                <w:b/>
                <w:color w:val="1F497D" w:themeColor="text2"/>
              </w:rPr>
            </w:pPr>
          </w:p>
          <w:p w14:paraId="2B215F73" w14:textId="77777777" w:rsidR="00927F73" w:rsidRDefault="00927F73" w:rsidP="00EF4561">
            <w:pPr>
              <w:rPr>
                <w:b/>
                <w:color w:val="1F497D" w:themeColor="text2"/>
              </w:rPr>
            </w:pPr>
          </w:p>
          <w:p w14:paraId="3A5791A6" w14:textId="77777777" w:rsidR="00927F73" w:rsidRDefault="00927F73" w:rsidP="00EF4561">
            <w:pPr>
              <w:rPr>
                <w:b/>
                <w:color w:val="1F497D" w:themeColor="text2"/>
              </w:rPr>
            </w:pPr>
          </w:p>
          <w:p w14:paraId="4C7B6319" w14:textId="77777777" w:rsidR="00927F73" w:rsidRDefault="00927F73" w:rsidP="00EF4561">
            <w:pPr>
              <w:rPr>
                <w:b/>
                <w:color w:val="1F497D" w:themeColor="text2"/>
              </w:rPr>
            </w:pPr>
          </w:p>
          <w:p w14:paraId="0386A286" w14:textId="40298C56" w:rsidR="00927F73" w:rsidRPr="00B9004A" w:rsidRDefault="00927F73" w:rsidP="00EF4561">
            <w:pPr>
              <w:rPr>
                <w:rFonts w:cs="Calibri"/>
                <w:i/>
                <w:color w:val="1F497D" w:themeColor="text2"/>
              </w:rPr>
            </w:pPr>
          </w:p>
        </w:tc>
      </w:tr>
      <w:tr w:rsidR="00927F73" w:rsidRPr="00B9004A" w14:paraId="4A4BF1AE" w14:textId="77777777" w:rsidTr="00145049">
        <w:tc>
          <w:tcPr>
            <w:tcW w:w="1818" w:type="dxa"/>
          </w:tcPr>
          <w:p w14:paraId="04A33592" w14:textId="77777777" w:rsidR="00225DEB" w:rsidRDefault="00225DEB" w:rsidP="00EF4561">
            <w:pPr>
              <w:rPr>
                <w:rFonts w:cs="Calibri"/>
                <w:b/>
                <w:color w:val="1F497D" w:themeColor="text2"/>
              </w:rPr>
            </w:pPr>
          </w:p>
          <w:p w14:paraId="044AD12C" w14:textId="77777777" w:rsidR="00225DEB" w:rsidRDefault="00225DEB" w:rsidP="00EF4561">
            <w:pPr>
              <w:rPr>
                <w:rFonts w:cs="Calibri"/>
                <w:b/>
                <w:color w:val="1F497D" w:themeColor="text2"/>
              </w:rPr>
            </w:pPr>
          </w:p>
          <w:p w14:paraId="59F2619C" w14:textId="6451FDB2" w:rsidR="00927F73" w:rsidRPr="00B9004A" w:rsidRDefault="00225DEB" w:rsidP="00225DEB">
            <w:pPr>
              <w:rPr>
                <w:rFonts w:cs="Calibri"/>
                <w:color w:val="1F497D" w:themeColor="text2"/>
              </w:rPr>
            </w:pPr>
            <w:r>
              <w:rPr>
                <w:rFonts w:cs="Calibri"/>
                <w:b/>
                <w:color w:val="1F497D" w:themeColor="text2"/>
              </w:rPr>
              <w:t>13:30-13:50</w:t>
            </w:r>
          </w:p>
        </w:tc>
        <w:tc>
          <w:tcPr>
            <w:tcW w:w="7560" w:type="dxa"/>
          </w:tcPr>
          <w:p w14:paraId="14F98980" w14:textId="6EE57727" w:rsidR="00225DEB" w:rsidRPr="00BC56DA" w:rsidRDefault="00225DEB" w:rsidP="00225DEB">
            <w:pPr>
              <w:rPr>
                <w:i/>
                <w:color w:val="1F497D" w:themeColor="text2"/>
              </w:rPr>
            </w:pPr>
            <w:r w:rsidRPr="00BC56DA">
              <w:rPr>
                <w:i/>
                <w:color w:val="1F497D" w:themeColor="text2"/>
              </w:rPr>
              <w:t xml:space="preserve">Chair: </w:t>
            </w:r>
            <w:proofErr w:type="spellStart"/>
            <w:r w:rsidR="00E91354">
              <w:rPr>
                <w:i/>
                <w:color w:val="1F497D" w:themeColor="text2"/>
              </w:rPr>
              <w:t>Assoc.Prof.Dr</w:t>
            </w:r>
            <w:proofErr w:type="spellEnd"/>
            <w:r w:rsidR="00E91354">
              <w:rPr>
                <w:i/>
                <w:color w:val="1F497D" w:themeColor="text2"/>
              </w:rPr>
              <w:t xml:space="preserve">. </w:t>
            </w:r>
            <w:proofErr w:type="spellStart"/>
            <w:r w:rsidR="00E91354">
              <w:rPr>
                <w:i/>
                <w:color w:val="1F497D" w:themeColor="text2"/>
              </w:rPr>
              <w:t>Kerem</w:t>
            </w:r>
            <w:proofErr w:type="spellEnd"/>
            <w:r w:rsidR="00E91354">
              <w:rPr>
                <w:i/>
                <w:color w:val="1F497D" w:themeColor="text2"/>
              </w:rPr>
              <w:t xml:space="preserve"> GİRAY</w:t>
            </w:r>
            <w:r w:rsidR="008F1DD6">
              <w:rPr>
                <w:i/>
                <w:color w:val="1F497D" w:themeColor="text2"/>
              </w:rPr>
              <w:t xml:space="preserve"> (</w:t>
            </w:r>
            <w:r w:rsidR="00E91354">
              <w:rPr>
                <w:i/>
                <w:color w:val="1F497D" w:themeColor="text2"/>
              </w:rPr>
              <w:t xml:space="preserve">Faculty of Law, </w:t>
            </w:r>
            <w:r w:rsidRPr="00BC56DA">
              <w:rPr>
                <w:i/>
                <w:color w:val="1F497D" w:themeColor="text2"/>
              </w:rPr>
              <w:t>Istanbul University</w:t>
            </w:r>
            <w:r w:rsidR="008F1DD6">
              <w:rPr>
                <w:i/>
                <w:color w:val="1F497D" w:themeColor="text2"/>
              </w:rPr>
              <w:t>)</w:t>
            </w:r>
          </w:p>
          <w:p w14:paraId="441CA733" w14:textId="77777777" w:rsidR="00225DEB" w:rsidRPr="00BC56DA" w:rsidRDefault="00225DEB" w:rsidP="00225DEB">
            <w:pPr>
              <w:rPr>
                <w:color w:val="1F497D" w:themeColor="text2"/>
              </w:rPr>
            </w:pPr>
          </w:p>
          <w:p w14:paraId="1A47361B" w14:textId="77777777" w:rsidR="00225DEB" w:rsidRPr="00B9004A" w:rsidRDefault="00225DEB" w:rsidP="00225DEB">
            <w:pPr>
              <w:rPr>
                <w:rFonts w:cs="Calibri"/>
                <w:b/>
                <w:color w:val="1F497D" w:themeColor="text2"/>
              </w:rPr>
            </w:pPr>
            <w:r w:rsidRPr="00B9004A">
              <w:rPr>
                <w:b/>
                <w:color w:val="1F497D" w:themeColor="text2"/>
              </w:rPr>
              <w:t xml:space="preserve">Management of Migration Flows: Policy responses from </w:t>
            </w:r>
            <w:r>
              <w:rPr>
                <w:b/>
                <w:color w:val="1F497D" w:themeColor="text2"/>
              </w:rPr>
              <w:t>Turkey</w:t>
            </w:r>
          </w:p>
          <w:p w14:paraId="38F376D6" w14:textId="29C2A16C" w:rsidR="00225DEB" w:rsidRDefault="008F1DD6" w:rsidP="00225DEB">
            <w:pPr>
              <w:rPr>
                <w:b/>
                <w:color w:val="1F497D" w:themeColor="text2"/>
              </w:rPr>
            </w:pPr>
            <w:proofErr w:type="spellStart"/>
            <w:r>
              <w:rPr>
                <w:rFonts w:cs="Calibri"/>
                <w:i/>
                <w:color w:val="1F497D" w:themeColor="text2"/>
              </w:rPr>
              <w:t>Assist.Prof.Dr</w:t>
            </w:r>
            <w:proofErr w:type="spellEnd"/>
            <w:r>
              <w:rPr>
                <w:rFonts w:cs="Calibri"/>
                <w:i/>
                <w:color w:val="1F497D" w:themeColor="text2"/>
              </w:rPr>
              <w:t>. Ayselin YILDIZ</w:t>
            </w:r>
            <w:r w:rsidR="00225DEB" w:rsidRPr="00B9004A">
              <w:rPr>
                <w:rFonts w:cs="Calibri"/>
                <w:i/>
                <w:color w:val="1F497D" w:themeColor="text2"/>
              </w:rPr>
              <w:t xml:space="preserve"> </w:t>
            </w:r>
            <w:r>
              <w:rPr>
                <w:rFonts w:cs="Calibri"/>
                <w:i/>
                <w:color w:val="1F497D" w:themeColor="text2"/>
              </w:rPr>
              <w:t xml:space="preserve">(Faculty of Human and Social Sciences, </w:t>
            </w:r>
            <w:bookmarkStart w:id="0" w:name="_GoBack"/>
            <w:bookmarkEnd w:id="0"/>
            <w:proofErr w:type="spellStart"/>
            <w:r>
              <w:rPr>
                <w:rFonts w:cs="Calibri"/>
                <w:i/>
                <w:color w:val="1F497D" w:themeColor="text2"/>
              </w:rPr>
              <w:t>Yaş</w:t>
            </w:r>
            <w:r w:rsidR="00225DEB" w:rsidRPr="00B9004A">
              <w:rPr>
                <w:rFonts w:cs="Calibri"/>
                <w:i/>
                <w:color w:val="1F497D" w:themeColor="text2"/>
              </w:rPr>
              <w:t>ar</w:t>
            </w:r>
            <w:proofErr w:type="spellEnd"/>
            <w:r w:rsidR="00225DEB" w:rsidRPr="00B9004A">
              <w:rPr>
                <w:rFonts w:cs="Calibri"/>
                <w:i/>
                <w:color w:val="1F497D" w:themeColor="text2"/>
              </w:rPr>
              <w:t xml:space="preserve"> University</w:t>
            </w:r>
            <w:r>
              <w:rPr>
                <w:rFonts w:cs="Calibri"/>
                <w:i/>
                <w:color w:val="1F497D" w:themeColor="text2"/>
              </w:rPr>
              <w:t>)</w:t>
            </w:r>
          </w:p>
          <w:p w14:paraId="42978812" w14:textId="77777777" w:rsidR="00927F73" w:rsidRPr="00B9004A" w:rsidRDefault="00927F73" w:rsidP="00EF4561">
            <w:pPr>
              <w:rPr>
                <w:rFonts w:cs="Calibri"/>
                <w:color w:val="1F497D" w:themeColor="text2"/>
              </w:rPr>
            </w:pPr>
          </w:p>
        </w:tc>
      </w:tr>
      <w:tr w:rsidR="00927F73" w:rsidRPr="00B9004A" w14:paraId="0DE0D736" w14:textId="77777777" w:rsidTr="00145049">
        <w:tc>
          <w:tcPr>
            <w:tcW w:w="1818" w:type="dxa"/>
          </w:tcPr>
          <w:p w14:paraId="5E838390" w14:textId="743E557B" w:rsidR="00927F73" w:rsidRPr="00B9004A" w:rsidRDefault="00225DEB" w:rsidP="00EF4561">
            <w:pPr>
              <w:rPr>
                <w:rFonts w:cs="Calibri"/>
                <w:b/>
                <w:color w:val="1F497D" w:themeColor="text2"/>
              </w:rPr>
            </w:pPr>
            <w:r>
              <w:rPr>
                <w:rFonts w:cs="Calibri"/>
                <w:b/>
                <w:color w:val="1F497D" w:themeColor="text2"/>
              </w:rPr>
              <w:t>13:50-14:10</w:t>
            </w:r>
          </w:p>
          <w:p w14:paraId="765B25F8" w14:textId="77777777" w:rsidR="00927F73" w:rsidRPr="00B9004A" w:rsidRDefault="00927F73" w:rsidP="00EF4561">
            <w:pPr>
              <w:rPr>
                <w:rFonts w:cs="Calibri"/>
                <w:b/>
                <w:color w:val="1F497D" w:themeColor="text2"/>
              </w:rPr>
            </w:pPr>
          </w:p>
          <w:p w14:paraId="21CC8232" w14:textId="77777777" w:rsidR="00927F73" w:rsidRPr="00B9004A" w:rsidRDefault="00927F73" w:rsidP="00EF4561">
            <w:pPr>
              <w:rPr>
                <w:rFonts w:cs="Calibri"/>
                <w:b/>
                <w:color w:val="1F497D" w:themeColor="text2"/>
              </w:rPr>
            </w:pPr>
          </w:p>
          <w:p w14:paraId="3DAB8F9B" w14:textId="77777777" w:rsidR="00927F73" w:rsidRPr="00B9004A" w:rsidRDefault="00927F73" w:rsidP="00EF4561">
            <w:pPr>
              <w:rPr>
                <w:rFonts w:cs="Calibri"/>
                <w:b/>
                <w:color w:val="1F497D" w:themeColor="text2"/>
              </w:rPr>
            </w:pPr>
          </w:p>
        </w:tc>
        <w:tc>
          <w:tcPr>
            <w:tcW w:w="7560" w:type="dxa"/>
          </w:tcPr>
          <w:p w14:paraId="79B1062C" w14:textId="5B5A3EE8" w:rsidR="00927F73" w:rsidRPr="00B9004A" w:rsidRDefault="00927F73" w:rsidP="00EF4561">
            <w:pPr>
              <w:rPr>
                <w:rFonts w:cs="Calibri"/>
                <w:b/>
                <w:color w:val="1F497D" w:themeColor="text2"/>
              </w:rPr>
            </w:pPr>
            <w:r>
              <w:rPr>
                <w:rFonts w:cs="Calibri"/>
                <w:b/>
                <w:color w:val="1F497D" w:themeColor="text2"/>
              </w:rPr>
              <w:t>Change in Health Policy:</w:t>
            </w:r>
            <w:r w:rsidR="00145049">
              <w:rPr>
                <w:rFonts w:cs="Calibri"/>
                <w:b/>
                <w:color w:val="1F497D" w:themeColor="text2"/>
              </w:rPr>
              <w:t xml:space="preserve"> An Analysis of Primary Health C</w:t>
            </w:r>
            <w:r>
              <w:rPr>
                <w:rFonts w:cs="Calibri"/>
                <w:b/>
                <w:color w:val="1F497D" w:themeColor="text2"/>
              </w:rPr>
              <w:t>are Provision for Syrian Refugees</w:t>
            </w:r>
          </w:p>
          <w:p w14:paraId="2656F87A" w14:textId="42228B77" w:rsidR="00927F73" w:rsidRDefault="00927F73" w:rsidP="00EF4561">
            <w:pPr>
              <w:rPr>
                <w:rFonts w:cs="Calibri"/>
                <w:color w:val="1F497D" w:themeColor="text2"/>
              </w:rPr>
            </w:pPr>
            <w:proofErr w:type="spellStart"/>
            <w:r>
              <w:rPr>
                <w:rFonts w:cs="Calibri"/>
                <w:color w:val="1F497D" w:themeColor="text2"/>
              </w:rPr>
              <w:t>Assist.Prof.Dr</w:t>
            </w:r>
            <w:proofErr w:type="spellEnd"/>
            <w:r>
              <w:rPr>
                <w:rFonts w:cs="Calibri"/>
                <w:color w:val="1F497D" w:themeColor="text2"/>
              </w:rPr>
              <w:t xml:space="preserve">. </w:t>
            </w:r>
            <w:proofErr w:type="spellStart"/>
            <w:r>
              <w:rPr>
                <w:rFonts w:cs="Calibri"/>
                <w:color w:val="1F497D" w:themeColor="text2"/>
              </w:rPr>
              <w:t>Ceren</w:t>
            </w:r>
            <w:proofErr w:type="spellEnd"/>
            <w:r>
              <w:rPr>
                <w:rFonts w:cs="Calibri"/>
                <w:color w:val="1F497D" w:themeColor="text2"/>
              </w:rPr>
              <w:t xml:space="preserve"> Ark </w:t>
            </w:r>
            <w:r w:rsidR="001835D9">
              <w:rPr>
                <w:rFonts w:cs="Calibri"/>
                <w:color w:val="1F497D" w:themeColor="text2"/>
              </w:rPr>
              <w:t>YILDIRIM</w:t>
            </w:r>
            <w:r>
              <w:rPr>
                <w:rFonts w:cs="Calibri"/>
                <w:color w:val="1F497D" w:themeColor="text2"/>
              </w:rPr>
              <w:t xml:space="preserve"> </w:t>
            </w:r>
            <w:r w:rsidR="008F1DD6" w:rsidRPr="008F1DD6">
              <w:rPr>
                <w:rFonts w:cs="Calibri"/>
                <w:i/>
                <w:color w:val="1F497D" w:themeColor="text2"/>
              </w:rPr>
              <w:t>(</w:t>
            </w:r>
            <w:r w:rsidR="008F1DD6">
              <w:rPr>
                <w:rFonts w:cs="Calibri"/>
                <w:i/>
                <w:color w:val="1F497D" w:themeColor="text2"/>
              </w:rPr>
              <w:t xml:space="preserve">Faculty of Political Sciences, </w:t>
            </w:r>
            <w:r w:rsidRPr="008F1DD6">
              <w:rPr>
                <w:rFonts w:cs="Calibri"/>
                <w:i/>
                <w:color w:val="1F497D" w:themeColor="text2"/>
              </w:rPr>
              <w:t>Istanbul University</w:t>
            </w:r>
            <w:r w:rsidR="008F1DD6" w:rsidRPr="008F1DD6">
              <w:rPr>
                <w:rFonts w:cs="Calibri"/>
                <w:i/>
                <w:color w:val="1F497D" w:themeColor="text2"/>
              </w:rPr>
              <w:t>)</w:t>
            </w:r>
          </w:p>
          <w:p w14:paraId="1746B029" w14:textId="77777777" w:rsidR="00145049" w:rsidRPr="00B9004A" w:rsidRDefault="00145049" w:rsidP="00EF4561">
            <w:pPr>
              <w:rPr>
                <w:rFonts w:cs="Calibri"/>
                <w:color w:val="1F497D" w:themeColor="text2"/>
              </w:rPr>
            </w:pPr>
          </w:p>
        </w:tc>
      </w:tr>
      <w:tr w:rsidR="00225DEB" w:rsidRPr="00B9004A" w14:paraId="5F6E659A" w14:textId="77777777" w:rsidTr="00145049">
        <w:tc>
          <w:tcPr>
            <w:tcW w:w="1818" w:type="dxa"/>
          </w:tcPr>
          <w:p w14:paraId="05ACDC95" w14:textId="3995E3EE" w:rsidR="00225DEB" w:rsidRPr="00B9004A" w:rsidRDefault="00225DEB" w:rsidP="00EF4561">
            <w:pPr>
              <w:rPr>
                <w:rFonts w:cs="Calibri"/>
                <w:color w:val="1F497D" w:themeColor="text2"/>
              </w:rPr>
            </w:pPr>
            <w:r>
              <w:rPr>
                <w:rFonts w:cs="Calibri"/>
                <w:b/>
                <w:color w:val="1F497D" w:themeColor="text2"/>
              </w:rPr>
              <w:t>14</w:t>
            </w:r>
            <w:r w:rsidRPr="00B9004A">
              <w:rPr>
                <w:rFonts w:cs="Calibri"/>
                <w:b/>
                <w:color w:val="1F497D" w:themeColor="text2"/>
              </w:rPr>
              <w:t>:</w:t>
            </w:r>
            <w:r>
              <w:rPr>
                <w:rFonts w:cs="Calibri"/>
                <w:b/>
                <w:color w:val="1F497D" w:themeColor="text2"/>
              </w:rPr>
              <w:t>1</w:t>
            </w:r>
            <w:r w:rsidRPr="00B9004A">
              <w:rPr>
                <w:rFonts w:cs="Calibri"/>
                <w:b/>
                <w:color w:val="1F497D" w:themeColor="text2"/>
              </w:rPr>
              <w:t>0-1</w:t>
            </w:r>
            <w:r>
              <w:rPr>
                <w:rFonts w:cs="Calibri"/>
                <w:b/>
                <w:color w:val="1F497D" w:themeColor="text2"/>
              </w:rPr>
              <w:t>4</w:t>
            </w:r>
            <w:r w:rsidRPr="00B9004A">
              <w:rPr>
                <w:rFonts w:cs="Calibri"/>
                <w:b/>
                <w:color w:val="1F497D" w:themeColor="text2"/>
              </w:rPr>
              <w:t>:30</w:t>
            </w:r>
          </w:p>
        </w:tc>
        <w:tc>
          <w:tcPr>
            <w:tcW w:w="7560" w:type="dxa"/>
          </w:tcPr>
          <w:p w14:paraId="75071C38" w14:textId="500C0ED1" w:rsidR="00225DEB" w:rsidRDefault="000E0BAA" w:rsidP="00225DEB">
            <w:pPr>
              <w:rPr>
                <w:rFonts w:cs="Calibri"/>
                <w:b/>
                <w:color w:val="1F497D" w:themeColor="text2"/>
              </w:rPr>
            </w:pPr>
            <w:r>
              <w:rPr>
                <w:rFonts w:cs="Calibri"/>
                <w:b/>
                <w:color w:val="1F497D" w:themeColor="text2"/>
              </w:rPr>
              <w:t>Turkish Society and the Changing Dynamics of Migrants’ Profile</w:t>
            </w:r>
            <w:r w:rsidR="00373030">
              <w:rPr>
                <w:rFonts w:cs="Calibri"/>
                <w:b/>
                <w:color w:val="1F497D" w:themeColor="text2"/>
              </w:rPr>
              <w:t xml:space="preserve"> in Turkey</w:t>
            </w:r>
          </w:p>
          <w:p w14:paraId="71871D9C" w14:textId="2A197196" w:rsidR="00225DEB" w:rsidRDefault="00357DAF" w:rsidP="00EF4561">
            <w:pPr>
              <w:rPr>
                <w:rFonts w:cs="Calibri"/>
                <w:i/>
                <w:color w:val="1F497D" w:themeColor="text2"/>
              </w:rPr>
            </w:pPr>
            <w:proofErr w:type="spellStart"/>
            <w:r>
              <w:rPr>
                <w:rFonts w:cs="Calibri"/>
                <w:color w:val="1F497D" w:themeColor="text2"/>
              </w:rPr>
              <w:t>Assoc.Prof</w:t>
            </w:r>
            <w:proofErr w:type="spellEnd"/>
            <w:r>
              <w:rPr>
                <w:rFonts w:cs="Calibri"/>
                <w:color w:val="1F497D" w:themeColor="text2"/>
              </w:rPr>
              <w:t>.</w:t>
            </w:r>
            <w:r w:rsidRPr="00AE71B2">
              <w:rPr>
                <w:rFonts w:cs="Calibri"/>
                <w:color w:val="1F497D" w:themeColor="text2"/>
              </w:rPr>
              <w:t xml:space="preserve"> </w:t>
            </w:r>
            <w:r w:rsidR="00225DEB" w:rsidRPr="00AE71B2">
              <w:rPr>
                <w:rFonts w:cs="Calibri"/>
                <w:color w:val="1F497D" w:themeColor="text2"/>
              </w:rPr>
              <w:t xml:space="preserve">Dr. </w:t>
            </w:r>
            <w:r w:rsidR="000E0BAA">
              <w:rPr>
                <w:rFonts w:cs="Calibri"/>
                <w:color w:val="1F497D" w:themeColor="text2"/>
              </w:rPr>
              <w:t>Yusuf A</w:t>
            </w:r>
            <w:r w:rsidR="001835D9">
              <w:rPr>
                <w:rFonts w:cs="Calibri"/>
                <w:color w:val="1F497D" w:themeColor="text2"/>
              </w:rPr>
              <w:t>DIGÜZEL</w:t>
            </w:r>
            <w:r w:rsidR="00225DEB" w:rsidRPr="00AE71B2">
              <w:rPr>
                <w:rFonts w:cs="Calibri"/>
                <w:color w:val="1F497D" w:themeColor="text2"/>
              </w:rPr>
              <w:t xml:space="preserve"> </w:t>
            </w:r>
            <w:r w:rsidR="00225DEB" w:rsidRPr="00AE71B2">
              <w:rPr>
                <w:rFonts w:cs="Calibri"/>
                <w:i/>
                <w:color w:val="1F497D" w:themeColor="text2"/>
              </w:rPr>
              <w:t>(</w:t>
            </w:r>
            <w:r w:rsidR="008F1DD6">
              <w:rPr>
                <w:rFonts w:cs="Calibri"/>
                <w:i/>
                <w:color w:val="1F497D" w:themeColor="text2"/>
              </w:rPr>
              <w:t>Faculty of Literature, I</w:t>
            </w:r>
            <w:r w:rsidR="000E0BAA">
              <w:rPr>
                <w:rFonts w:cs="Calibri"/>
                <w:i/>
                <w:color w:val="1F497D" w:themeColor="text2"/>
              </w:rPr>
              <w:t>stanbul University</w:t>
            </w:r>
            <w:r w:rsidR="00225DEB">
              <w:rPr>
                <w:rFonts w:cs="Calibri"/>
                <w:i/>
                <w:color w:val="1F497D" w:themeColor="text2"/>
              </w:rPr>
              <w:t>)</w:t>
            </w:r>
          </w:p>
          <w:p w14:paraId="5396E8D0" w14:textId="2CD298F1" w:rsidR="00145049" w:rsidRPr="00B9004A" w:rsidRDefault="00145049" w:rsidP="00EF4561">
            <w:pPr>
              <w:rPr>
                <w:rFonts w:cs="Calibri"/>
                <w:color w:val="1F497D" w:themeColor="text2"/>
              </w:rPr>
            </w:pPr>
          </w:p>
        </w:tc>
      </w:tr>
      <w:tr w:rsidR="00225DEB" w:rsidRPr="00B9004A" w14:paraId="4FD5ACF9" w14:textId="77777777" w:rsidTr="00145049">
        <w:tc>
          <w:tcPr>
            <w:tcW w:w="1818" w:type="dxa"/>
          </w:tcPr>
          <w:p w14:paraId="26420E20" w14:textId="011AEDEC" w:rsidR="00225DEB" w:rsidRDefault="00357DAF" w:rsidP="00225DEB">
            <w:pPr>
              <w:rPr>
                <w:rFonts w:cs="Calibri"/>
                <w:b/>
                <w:color w:val="1F497D" w:themeColor="text2"/>
              </w:rPr>
            </w:pPr>
            <w:r>
              <w:rPr>
                <w:rFonts w:cs="Calibri"/>
                <w:b/>
                <w:color w:val="1F497D" w:themeColor="text2"/>
              </w:rPr>
              <w:t>14:30-14:5</w:t>
            </w:r>
            <w:r w:rsidR="00225DEB" w:rsidRPr="00B9004A">
              <w:rPr>
                <w:rFonts w:cs="Calibri"/>
                <w:b/>
                <w:color w:val="1F497D" w:themeColor="text2"/>
              </w:rPr>
              <w:t>0</w:t>
            </w:r>
          </w:p>
          <w:p w14:paraId="1EC2EB6A" w14:textId="77777777" w:rsidR="00357DAF" w:rsidRDefault="00357DAF" w:rsidP="00225DEB">
            <w:pPr>
              <w:rPr>
                <w:rFonts w:cs="Calibri"/>
                <w:b/>
                <w:color w:val="1F497D" w:themeColor="text2"/>
              </w:rPr>
            </w:pPr>
          </w:p>
          <w:p w14:paraId="36CE1295" w14:textId="77777777" w:rsidR="00357DAF" w:rsidRDefault="00357DAF" w:rsidP="00225DEB">
            <w:pPr>
              <w:rPr>
                <w:rFonts w:cs="Calibri"/>
                <w:b/>
                <w:color w:val="1F497D" w:themeColor="text2"/>
              </w:rPr>
            </w:pPr>
          </w:p>
          <w:p w14:paraId="1AABA623" w14:textId="77777777" w:rsidR="00357DAF" w:rsidRDefault="00357DAF" w:rsidP="00225DEB">
            <w:pPr>
              <w:rPr>
                <w:rFonts w:cs="Calibri"/>
                <w:b/>
                <w:color w:val="1F497D" w:themeColor="text2"/>
              </w:rPr>
            </w:pPr>
          </w:p>
          <w:p w14:paraId="4611558C" w14:textId="7339090C" w:rsidR="00357DAF" w:rsidRDefault="00357DAF" w:rsidP="00225DEB">
            <w:pPr>
              <w:rPr>
                <w:rFonts w:cs="Calibri"/>
                <w:b/>
                <w:color w:val="1F497D" w:themeColor="text2"/>
              </w:rPr>
            </w:pPr>
            <w:r>
              <w:rPr>
                <w:rFonts w:cs="Calibri"/>
                <w:b/>
                <w:color w:val="1F497D" w:themeColor="text2"/>
              </w:rPr>
              <w:t>14:50-15:15</w:t>
            </w:r>
          </w:p>
          <w:p w14:paraId="293CB052" w14:textId="0854A8DD" w:rsidR="00225DEB" w:rsidRPr="00B9004A" w:rsidRDefault="00225DEB" w:rsidP="00EF4561">
            <w:pPr>
              <w:rPr>
                <w:rFonts w:cs="Calibri"/>
                <w:b/>
                <w:color w:val="1F497D" w:themeColor="text2"/>
              </w:rPr>
            </w:pPr>
          </w:p>
        </w:tc>
        <w:tc>
          <w:tcPr>
            <w:tcW w:w="7560" w:type="dxa"/>
          </w:tcPr>
          <w:p w14:paraId="0126183B" w14:textId="2A9C45E5" w:rsidR="00357DAF" w:rsidRDefault="00933E34" w:rsidP="00225DEB">
            <w:pPr>
              <w:rPr>
                <w:rFonts w:cs="Calibri"/>
                <w:b/>
                <w:color w:val="1F497D" w:themeColor="text2"/>
              </w:rPr>
            </w:pPr>
            <w:r>
              <w:rPr>
                <w:rFonts w:cs="Calibri"/>
                <w:b/>
                <w:color w:val="1F497D" w:themeColor="text2"/>
              </w:rPr>
              <w:t>Humanitarian aspect of security-migration nexus</w:t>
            </w:r>
          </w:p>
          <w:p w14:paraId="69963322" w14:textId="439C9DE5" w:rsidR="00357DAF" w:rsidRPr="00357DAF" w:rsidRDefault="00357DAF" w:rsidP="00225DEB">
            <w:pPr>
              <w:rPr>
                <w:rFonts w:cs="Calibri"/>
                <w:color w:val="1F497D" w:themeColor="text2"/>
              </w:rPr>
            </w:pPr>
            <w:proofErr w:type="spellStart"/>
            <w:r w:rsidRPr="00357DAF">
              <w:rPr>
                <w:rFonts w:cs="Calibri"/>
                <w:color w:val="1F497D" w:themeColor="text2"/>
              </w:rPr>
              <w:t>Assist.Prof.Dr</w:t>
            </w:r>
            <w:proofErr w:type="spellEnd"/>
            <w:r w:rsidRPr="00357DAF">
              <w:rPr>
                <w:rFonts w:cs="Calibri"/>
                <w:color w:val="1F497D" w:themeColor="text2"/>
              </w:rPr>
              <w:t xml:space="preserve">. </w:t>
            </w:r>
            <w:proofErr w:type="spellStart"/>
            <w:r w:rsidRPr="00357DAF">
              <w:rPr>
                <w:rFonts w:cs="Calibri"/>
                <w:color w:val="1F497D" w:themeColor="text2"/>
              </w:rPr>
              <w:t>Pelin</w:t>
            </w:r>
            <w:proofErr w:type="spellEnd"/>
            <w:r w:rsidRPr="00357DAF">
              <w:rPr>
                <w:rFonts w:cs="Calibri"/>
                <w:color w:val="1F497D" w:themeColor="text2"/>
              </w:rPr>
              <w:t xml:space="preserve"> S</w:t>
            </w:r>
            <w:r w:rsidR="001835D9">
              <w:rPr>
                <w:rFonts w:cs="Calibri"/>
                <w:color w:val="1F497D" w:themeColor="text2"/>
              </w:rPr>
              <w:t>ÖNMEZ</w:t>
            </w:r>
            <w:r>
              <w:rPr>
                <w:rFonts w:cs="Calibri"/>
                <w:color w:val="1F497D" w:themeColor="text2"/>
              </w:rPr>
              <w:t xml:space="preserve"> </w:t>
            </w:r>
            <w:r w:rsidRPr="00357DAF">
              <w:rPr>
                <w:rFonts w:cs="Calibri"/>
                <w:i/>
                <w:color w:val="1F497D" w:themeColor="text2"/>
              </w:rPr>
              <w:t>(</w:t>
            </w:r>
            <w:proofErr w:type="spellStart"/>
            <w:r w:rsidRPr="00357DAF">
              <w:rPr>
                <w:rFonts w:cs="Calibri"/>
                <w:i/>
                <w:color w:val="1F497D" w:themeColor="text2"/>
              </w:rPr>
              <w:t>Kocaeli</w:t>
            </w:r>
            <w:proofErr w:type="spellEnd"/>
            <w:r w:rsidRPr="00357DAF">
              <w:rPr>
                <w:rFonts w:cs="Calibri"/>
                <w:i/>
                <w:color w:val="1F497D" w:themeColor="text2"/>
              </w:rPr>
              <w:t xml:space="preserve"> University)</w:t>
            </w:r>
          </w:p>
          <w:p w14:paraId="2D7C4A54" w14:textId="77777777" w:rsidR="00357DAF" w:rsidRDefault="00357DAF" w:rsidP="00225DEB">
            <w:pPr>
              <w:rPr>
                <w:rFonts w:cs="Calibri"/>
                <w:b/>
                <w:color w:val="1F497D" w:themeColor="text2"/>
              </w:rPr>
            </w:pPr>
          </w:p>
          <w:p w14:paraId="143C5504" w14:textId="77777777" w:rsidR="00357DAF" w:rsidRDefault="00357DAF" w:rsidP="00225DEB">
            <w:pPr>
              <w:rPr>
                <w:rFonts w:cs="Calibri"/>
                <w:b/>
                <w:color w:val="1F497D" w:themeColor="text2"/>
              </w:rPr>
            </w:pPr>
          </w:p>
          <w:p w14:paraId="4F249A6C" w14:textId="77777777" w:rsidR="00225DEB" w:rsidRDefault="00225DEB" w:rsidP="00225DEB">
            <w:pPr>
              <w:rPr>
                <w:rFonts w:cs="Calibri"/>
                <w:b/>
                <w:color w:val="1F497D" w:themeColor="text2"/>
              </w:rPr>
            </w:pPr>
            <w:r w:rsidRPr="00B9004A">
              <w:rPr>
                <w:rFonts w:cs="Calibri"/>
                <w:b/>
                <w:color w:val="1F497D" w:themeColor="text2"/>
              </w:rPr>
              <w:t xml:space="preserve">Comments and Suggestions </w:t>
            </w:r>
          </w:p>
          <w:p w14:paraId="24715680" w14:textId="77777777" w:rsidR="00357DAF" w:rsidRPr="00B9004A" w:rsidRDefault="00357DAF" w:rsidP="00225DEB">
            <w:pPr>
              <w:rPr>
                <w:rFonts w:cs="Calibri"/>
                <w:b/>
                <w:color w:val="1F497D" w:themeColor="text2"/>
              </w:rPr>
            </w:pPr>
          </w:p>
          <w:p w14:paraId="28FB681B" w14:textId="0800233E" w:rsidR="00225DEB" w:rsidRPr="00B9004A" w:rsidRDefault="00225DEB" w:rsidP="00927F73">
            <w:pPr>
              <w:rPr>
                <w:rFonts w:cs="Calibri"/>
                <w:i/>
                <w:color w:val="1F497D" w:themeColor="text2"/>
              </w:rPr>
            </w:pPr>
          </w:p>
        </w:tc>
      </w:tr>
      <w:tr w:rsidR="00225DEB" w:rsidRPr="00B9004A" w14:paraId="1F267E05" w14:textId="77777777" w:rsidTr="00145049">
        <w:tc>
          <w:tcPr>
            <w:tcW w:w="1818" w:type="dxa"/>
          </w:tcPr>
          <w:p w14:paraId="5359AC24" w14:textId="42349C25" w:rsidR="00225DEB" w:rsidRPr="00B9004A" w:rsidRDefault="00225DEB" w:rsidP="00EF4561">
            <w:pPr>
              <w:rPr>
                <w:rFonts w:cs="Calibri"/>
                <w:b/>
                <w:color w:val="1F497D" w:themeColor="text2"/>
              </w:rPr>
            </w:pPr>
          </w:p>
        </w:tc>
        <w:tc>
          <w:tcPr>
            <w:tcW w:w="7560" w:type="dxa"/>
          </w:tcPr>
          <w:p w14:paraId="322DB932" w14:textId="77777777" w:rsidR="00225DEB" w:rsidRPr="00B9004A" w:rsidRDefault="00225DEB" w:rsidP="00EF4561">
            <w:pPr>
              <w:rPr>
                <w:rFonts w:cs="Calibri"/>
                <w:b/>
                <w:color w:val="1F497D" w:themeColor="text2"/>
              </w:rPr>
            </w:pPr>
          </w:p>
        </w:tc>
      </w:tr>
      <w:tr w:rsidR="00225DEB" w:rsidRPr="00B9004A" w14:paraId="638183B6" w14:textId="77777777" w:rsidTr="00145049">
        <w:tc>
          <w:tcPr>
            <w:tcW w:w="1818" w:type="dxa"/>
          </w:tcPr>
          <w:p w14:paraId="4B17B4A9" w14:textId="77777777" w:rsidR="00225DEB" w:rsidRPr="00B9004A" w:rsidRDefault="00225DEB" w:rsidP="00EF4561">
            <w:pPr>
              <w:rPr>
                <w:rFonts w:cs="Calibri"/>
                <w:b/>
                <w:color w:val="1F497D" w:themeColor="text2"/>
              </w:rPr>
            </w:pPr>
            <w:r w:rsidRPr="00B9004A">
              <w:rPr>
                <w:rFonts w:cs="Calibri"/>
                <w:b/>
                <w:color w:val="1F497D" w:themeColor="text2"/>
              </w:rPr>
              <w:t>19:00</w:t>
            </w:r>
          </w:p>
        </w:tc>
        <w:tc>
          <w:tcPr>
            <w:tcW w:w="7560" w:type="dxa"/>
          </w:tcPr>
          <w:p w14:paraId="677A8D09" w14:textId="77777777" w:rsidR="00225DEB" w:rsidRPr="00B9004A" w:rsidRDefault="00225DEB" w:rsidP="00EF4561">
            <w:pPr>
              <w:rPr>
                <w:rFonts w:cs="Calibri"/>
                <w:b/>
                <w:color w:val="1F497D" w:themeColor="text2"/>
              </w:rPr>
            </w:pPr>
            <w:r w:rsidRPr="00B9004A">
              <w:rPr>
                <w:rFonts w:cs="Calibri"/>
                <w:b/>
                <w:color w:val="1F497D" w:themeColor="text2"/>
              </w:rPr>
              <w:t>Dinner</w:t>
            </w:r>
          </w:p>
        </w:tc>
      </w:tr>
    </w:tbl>
    <w:p w14:paraId="7AA6B71A" w14:textId="77777777" w:rsidR="00927F73" w:rsidRDefault="00927F73" w:rsidP="00927F73">
      <w:pPr>
        <w:rPr>
          <w:color w:val="1F497D" w:themeColor="text2"/>
        </w:rPr>
      </w:pPr>
    </w:p>
    <w:p w14:paraId="68CB666A" w14:textId="77777777" w:rsidR="00927F73" w:rsidRPr="004F7783" w:rsidRDefault="00927F73" w:rsidP="00927F73">
      <w:pPr>
        <w:rPr>
          <w:i/>
          <w:color w:val="1F497D" w:themeColor="text2"/>
        </w:rPr>
      </w:pPr>
      <w:r w:rsidRPr="004F7783">
        <w:rPr>
          <w:i/>
          <w:color w:val="1F497D" w:themeColor="text2"/>
        </w:rPr>
        <w:t xml:space="preserve">All the presentations will be published as a policy brief. </w:t>
      </w:r>
    </w:p>
    <w:p w14:paraId="43818DB1" w14:textId="238CC29B" w:rsidR="004F7783" w:rsidRPr="00927F73" w:rsidRDefault="004F7783" w:rsidP="00927F73"/>
    <w:sectPr w:rsidR="004F7783" w:rsidRPr="00927F73" w:rsidSect="00DE7E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17FA8"/>
    <w:multiLevelType w:val="hybridMultilevel"/>
    <w:tmpl w:val="508EE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6F1D7D"/>
    <w:multiLevelType w:val="hybridMultilevel"/>
    <w:tmpl w:val="9A0EB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B26"/>
    <w:rsid w:val="00011B26"/>
    <w:rsid w:val="0005423F"/>
    <w:rsid w:val="000E0BAA"/>
    <w:rsid w:val="00145049"/>
    <w:rsid w:val="001835D9"/>
    <w:rsid w:val="001B169F"/>
    <w:rsid w:val="001F0361"/>
    <w:rsid w:val="00225DEB"/>
    <w:rsid w:val="002278A4"/>
    <w:rsid w:val="002F0F9E"/>
    <w:rsid w:val="00357DAF"/>
    <w:rsid w:val="00373030"/>
    <w:rsid w:val="00396CFC"/>
    <w:rsid w:val="00433121"/>
    <w:rsid w:val="004A1481"/>
    <w:rsid w:val="004F4A96"/>
    <w:rsid w:val="004F7783"/>
    <w:rsid w:val="0050243B"/>
    <w:rsid w:val="00646760"/>
    <w:rsid w:val="007147C2"/>
    <w:rsid w:val="00714D09"/>
    <w:rsid w:val="007210CB"/>
    <w:rsid w:val="00725F1C"/>
    <w:rsid w:val="00751A0F"/>
    <w:rsid w:val="00771368"/>
    <w:rsid w:val="00774288"/>
    <w:rsid w:val="008F1DD6"/>
    <w:rsid w:val="00901F36"/>
    <w:rsid w:val="00927F73"/>
    <w:rsid w:val="00933E34"/>
    <w:rsid w:val="00934DE8"/>
    <w:rsid w:val="00A70869"/>
    <w:rsid w:val="00AE71B2"/>
    <w:rsid w:val="00B9004A"/>
    <w:rsid w:val="00B93824"/>
    <w:rsid w:val="00BA18D5"/>
    <w:rsid w:val="00BC56DA"/>
    <w:rsid w:val="00BD427D"/>
    <w:rsid w:val="00BE338C"/>
    <w:rsid w:val="00C63C2E"/>
    <w:rsid w:val="00CB0A47"/>
    <w:rsid w:val="00CC6841"/>
    <w:rsid w:val="00CE347E"/>
    <w:rsid w:val="00CF19D1"/>
    <w:rsid w:val="00D40B47"/>
    <w:rsid w:val="00DE7E6A"/>
    <w:rsid w:val="00E91354"/>
    <w:rsid w:val="00EF4561"/>
    <w:rsid w:val="00F52A23"/>
    <w:rsid w:val="00FA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A01AD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F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0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1368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FA0912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A0912"/>
    <w:rPr>
      <w:rFonts w:ascii="Lucida Grande" w:hAnsi="Lucida Gran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0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04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F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0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1368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FA0912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A0912"/>
    <w:rPr>
      <w:rFonts w:ascii="Lucida Grande" w:hAnsi="Lucida Gran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0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04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282</Words>
  <Characters>1611</Characters>
  <Application>Microsoft Macintosh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yasar university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ayselinyildiz yildiz</dc:creator>
  <cp:keywords/>
  <dc:description/>
  <cp:lastModifiedBy>ayselin yildiz</cp:lastModifiedBy>
  <cp:revision>23</cp:revision>
  <cp:lastPrinted>2015-10-13T08:12:00Z</cp:lastPrinted>
  <dcterms:created xsi:type="dcterms:W3CDTF">2017-10-17T13:31:00Z</dcterms:created>
  <dcterms:modified xsi:type="dcterms:W3CDTF">2017-11-14T19:23:00Z</dcterms:modified>
</cp:coreProperties>
</file>